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C036">
      <w:pPr>
        <w:spacing w:line="336" w:lineRule="auto"/>
        <w:rPr>
          <w:rFonts w:ascii="Arial"/>
          <w:sz w:val="21"/>
        </w:rPr>
      </w:pPr>
    </w:p>
    <w:p w14:paraId="0492A4DB">
      <w:pPr>
        <w:spacing w:line="337" w:lineRule="auto"/>
        <w:rPr>
          <w:rFonts w:ascii="Arial"/>
          <w:sz w:val="21"/>
        </w:rPr>
      </w:pPr>
    </w:p>
    <w:p w14:paraId="11D07A56">
      <w:pPr>
        <w:spacing w:line="479" w:lineRule="auto"/>
        <w:rPr>
          <w:rFonts w:ascii="Arial"/>
          <w:sz w:val="21"/>
        </w:rPr>
      </w:pPr>
    </w:p>
    <w:p w14:paraId="1CF6A337">
      <w:pPr>
        <w:spacing w:before="139" w:line="222" w:lineRule="auto"/>
        <w:ind w:left="97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关于组织开展</w:t>
      </w:r>
      <w:r>
        <w:rPr>
          <w:rFonts w:ascii="宋体" w:hAnsi="宋体" w:eastAsia="宋体" w:cs="宋体"/>
          <w:spacing w:val="-7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10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月份主题党日的通知</w:t>
      </w:r>
    </w:p>
    <w:p w14:paraId="52CFF654">
      <w:pPr>
        <w:spacing w:line="292" w:lineRule="auto"/>
        <w:rPr>
          <w:rFonts w:ascii="Arial"/>
          <w:sz w:val="21"/>
        </w:rPr>
      </w:pPr>
    </w:p>
    <w:p w14:paraId="50018B69">
      <w:pPr>
        <w:spacing w:line="292" w:lineRule="auto"/>
        <w:rPr>
          <w:rFonts w:ascii="Arial"/>
          <w:sz w:val="21"/>
        </w:rPr>
      </w:pPr>
    </w:p>
    <w:p w14:paraId="42073666">
      <w:pPr>
        <w:pStyle w:val="2"/>
        <w:spacing w:before="101" w:line="316" w:lineRule="auto"/>
        <w:ind w:left="199" w:right="258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 w14:paraId="1D92D897">
      <w:pPr>
        <w:pStyle w:val="2"/>
        <w:spacing w:before="54" w:line="323" w:lineRule="auto"/>
        <w:ind w:left="189" w:right="258" w:firstLine="654"/>
      </w:pPr>
      <w:r>
        <w:rPr>
          <w:spacing w:val="4"/>
        </w:rPr>
        <w:t>为深入学习贯彻习近平总书记近期重要讲话精神，严格和规</w:t>
      </w:r>
      <w:r>
        <w:rPr>
          <w:spacing w:val="15"/>
        </w:rPr>
        <w:t xml:space="preserve"> </w:t>
      </w:r>
      <w:r>
        <w:rPr>
          <w:spacing w:val="8"/>
        </w:rPr>
        <w:t>范党内组织生活，增强党员活动的针对性和实效性，现将</w:t>
      </w:r>
      <w:r>
        <w:rPr>
          <w:spacing w:val="-25"/>
        </w:rPr>
        <w:t xml:space="preserve"> </w:t>
      </w:r>
      <w:r>
        <w:rPr>
          <w:spacing w:val="8"/>
        </w:rPr>
        <w:t>10</w:t>
      </w:r>
      <w:r>
        <w:rPr>
          <w:spacing w:val="-45"/>
        </w:rPr>
        <w:t xml:space="preserve"> </w:t>
      </w:r>
      <w:r>
        <w:rPr>
          <w:spacing w:val="8"/>
        </w:rPr>
        <w:t>月</w:t>
      </w:r>
      <w:r>
        <w:t xml:space="preserve"> </w:t>
      </w:r>
      <w:r>
        <w:rPr>
          <w:spacing w:val="8"/>
        </w:rPr>
        <w:t>份主题党日有关事项通知如下。</w:t>
      </w:r>
    </w:p>
    <w:p w14:paraId="6B2A50F2">
      <w:pPr>
        <w:spacing w:before="53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一、活动内容</w:t>
      </w:r>
    </w:p>
    <w:p w14:paraId="3699227A">
      <w:pPr>
        <w:pStyle w:val="2"/>
        <w:spacing w:before="181" w:line="322" w:lineRule="auto"/>
        <w:ind w:left="200" w:firstLine="653"/>
      </w:pPr>
      <w:r>
        <w:rPr>
          <w:spacing w:val="2"/>
        </w:rPr>
        <w:t>1.</w:t>
      </w:r>
      <w:r>
        <w:rPr>
          <w:rFonts w:ascii="KaiTi_GB2312" w:hAnsi="KaiTi_GB2312" w:eastAsia="KaiTi_GB2312" w:cs="KaiTi_GB2312"/>
          <w:spacing w:val="2"/>
        </w:rPr>
        <w:t>学习贯彻习近平总书记重要讲话精神。</w:t>
      </w:r>
      <w:r>
        <w:rPr>
          <w:spacing w:val="2"/>
        </w:rPr>
        <w:t>采取领导干部讲学、</w:t>
      </w:r>
      <w:r>
        <w:rPr>
          <w:spacing w:val="1"/>
        </w:rPr>
        <w:t xml:space="preserve"> </w:t>
      </w:r>
      <w:r>
        <w:rPr>
          <w:spacing w:val="3"/>
        </w:rPr>
        <w:t>支部书记领学、小组成员交流学等方式，对习近平总</w:t>
      </w:r>
      <w:r>
        <w:rPr>
          <w:spacing w:val="2"/>
        </w:rPr>
        <w:t>书记在</w:t>
      </w:r>
      <w:r>
        <w:rPr>
          <w:spacing w:val="-46"/>
        </w:rPr>
        <w:t xml:space="preserve"> </w:t>
      </w:r>
      <w:r>
        <w:rPr>
          <w:spacing w:val="2"/>
        </w:rPr>
        <w:t>9</w:t>
      </w:r>
      <w:r>
        <w:rPr>
          <w:spacing w:val="-46"/>
        </w:rPr>
        <w:t xml:space="preserve"> </w:t>
      </w:r>
      <w:r>
        <w:rPr>
          <w:spacing w:val="2"/>
        </w:rPr>
        <w:t>月</w:t>
      </w:r>
      <w:r>
        <w:t xml:space="preserve">  </w:t>
      </w:r>
      <w:r>
        <w:rPr>
          <w:spacing w:val="10"/>
        </w:rPr>
        <w:t>26 日中共中央政治局会议上的重要讲话进行再</w:t>
      </w:r>
      <w:r>
        <w:rPr>
          <w:spacing w:val="9"/>
        </w:rPr>
        <w:t>学习、再领会。</w:t>
      </w:r>
    </w:p>
    <w:p w14:paraId="2D6E07B8">
      <w:pPr>
        <w:pStyle w:val="2"/>
        <w:spacing w:before="59" w:line="325" w:lineRule="auto"/>
        <w:ind w:left="192" w:right="174" w:firstLine="3"/>
      </w:pPr>
      <w:r>
        <w:rPr>
          <w:spacing w:val="5"/>
        </w:rPr>
        <w:t>在此基础上，围绕讲话精神及区委部署要求，认真梳理总结前三</w:t>
      </w:r>
      <w:r>
        <w:rPr>
          <w:spacing w:val="6"/>
        </w:rPr>
        <w:t xml:space="preserve"> </w:t>
      </w:r>
      <w:r>
        <w:rPr>
          <w:spacing w:val="-3"/>
        </w:rPr>
        <w:t>季度各项任务完成情况，分析研判当前形势，精准查找问题短板，</w:t>
      </w:r>
      <w:r>
        <w:rPr>
          <w:spacing w:val="11"/>
        </w:rPr>
        <w:t xml:space="preserve"> </w:t>
      </w:r>
      <w:r>
        <w:rPr>
          <w:spacing w:val="6"/>
        </w:rPr>
        <w:t>明确下步工作举措，积极谋划</w:t>
      </w:r>
      <w:r>
        <w:rPr>
          <w:spacing w:val="-36"/>
        </w:rPr>
        <w:t xml:space="preserve"> </w:t>
      </w:r>
      <w:r>
        <w:rPr>
          <w:spacing w:val="6"/>
        </w:rPr>
        <w:t>2025</w:t>
      </w:r>
      <w:r>
        <w:rPr>
          <w:spacing w:val="-56"/>
        </w:rPr>
        <w:t xml:space="preserve"> </w:t>
      </w:r>
      <w:r>
        <w:rPr>
          <w:spacing w:val="6"/>
        </w:rPr>
        <w:t>年工作思路，</w:t>
      </w:r>
      <w:r>
        <w:rPr>
          <w:spacing w:val="-90"/>
        </w:rPr>
        <w:t xml:space="preserve"> </w:t>
      </w:r>
      <w:r>
        <w:rPr>
          <w:spacing w:val="6"/>
        </w:rPr>
        <w:t>以冲锋冲刺的</w:t>
      </w:r>
      <w:r>
        <w:t xml:space="preserve"> </w:t>
      </w:r>
      <w:r>
        <w:rPr>
          <w:spacing w:val="8"/>
        </w:rPr>
        <w:t>奋斗姿态高质量完成全年目标任务。</w:t>
      </w:r>
    </w:p>
    <w:p w14:paraId="45D8181C">
      <w:pPr>
        <w:pStyle w:val="2"/>
        <w:spacing w:before="57" w:line="325" w:lineRule="auto"/>
        <w:ind w:left="197" w:right="255" w:firstLine="648"/>
      </w:pPr>
      <w:r>
        <w:rPr>
          <w:spacing w:val="7"/>
        </w:rPr>
        <w:t>2.</w:t>
      </w:r>
      <w:r>
        <w:rPr>
          <w:rFonts w:ascii="KaiTi_GB2312" w:hAnsi="KaiTi_GB2312" w:eastAsia="KaiTi_GB2312" w:cs="KaiTi_GB2312"/>
          <w:spacing w:val="7"/>
        </w:rPr>
        <w:t>做好党纪学习教育工作总结。</w:t>
      </w:r>
      <w:r>
        <w:rPr>
          <w:spacing w:val="7"/>
        </w:rPr>
        <w:t>10</w:t>
      </w:r>
      <w:r>
        <w:rPr>
          <w:spacing w:val="-42"/>
        </w:rPr>
        <w:t xml:space="preserve"> </w:t>
      </w:r>
      <w:r>
        <w:rPr>
          <w:spacing w:val="7"/>
        </w:rPr>
        <w:t>月中旬前，各级党组织</w:t>
      </w:r>
      <w:r>
        <w:t xml:space="preserve"> </w:t>
      </w:r>
      <w:r>
        <w:rPr>
          <w:spacing w:val="5"/>
        </w:rPr>
        <w:t>要组织学习传达中央、省委、市委和区委有关会议精神，认真总</w:t>
      </w:r>
      <w:r>
        <w:rPr>
          <w:spacing w:val="7"/>
        </w:rPr>
        <w:t xml:space="preserve"> </w:t>
      </w:r>
      <w:r>
        <w:rPr>
          <w:spacing w:val="5"/>
        </w:rPr>
        <w:t xml:space="preserve">结党纪学习教育工作开展情况，组织开展党纪学习教育工作总结 </w:t>
      </w:r>
      <w:r>
        <w:rPr>
          <w:spacing w:val="8"/>
        </w:rPr>
        <w:t>会议，各党（工）委要根据实际情况派员列席参加。</w:t>
      </w:r>
    </w:p>
    <w:p w14:paraId="02056B17">
      <w:pPr>
        <w:spacing w:line="325" w:lineRule="auto"/>
        <w:sectPr>
          <w:footerReference r:id="rId5" w:type="default"/>
          <w:pgSz w:w="11906" w:h="16839"/>
          <w:pgMar w:top="1431" w:right="1217" w:bottom="1115" w:left="1406" w:header="0" w:footer="836" w:gutter="0"/>
          <w:cols w:space="720" w:num="1"/>
        </w:sectPr>
      </w:pPr>
    </w:p>
    <w:p w14:paraId="1FF56024">
      <w:pPr>
        <w:spacing w:line="246" w:lineRule="auto"/>
        <w:rPr>
          <w:rFonts w:ascii="Arial"/>
          <w:sz w:val="21"/>
        </w:rPr>
      </w:pPr>
    </w:p>
    <w:p w14:paraId="7D0C6E14">
      <w:pPr>
        <w:spacing w:line="246" w:lineRule="auto"/>
        <w:rPr>
          <w:rFonts w:ascii="Arial"/>
          <w:sz w:val="21"/>
        </w:rPr>
      </w:pPr>
    </w:p>
    <w:p w14:paraId="6CB43E49">
      <w:pPr>
        <w:spacing w:line="247" w:lineRule="auto"/>
        <w:rPr>
          <w:rFonts w:ascii="Arial"/>
          <w:sz w:val="21"/>
        </w:rPr>
      </w:pPr>
    </w:p>
    <w:p w14:paraId="2908414F">
      <w:pPr>
        <w:pStyle w:val="2"/>
        <w:spacing w:before="101" w:line="325" w:lineRule="auto"/>
        <w:ind w:left="9" w:right="95" w:firstLine="664"/>
      </w:pPr>
      <w:r>
        <w:rPr>
          <w:spacing w:val="4"/>
        </w:rPr>
        <w:t>3.</w:t>
      </w:r>
      <w:r>
        <w:rPr>
          <w:rFonts w:ascii="KaiTi_GB2312" w:hAnsi="KaiTi_GB2312" w:eastAsia="KaiTi_GB2312" w:cs="KaiTi_GB2312"/>
          <w:spacing w:val="4"/>
        </w:rPr>
        <w:t>组织开展志愿服务活动。</w:t>
      </w:r>
      <w:r>
        <w:rPr>
          <w:spacing w:val="4"/>
        </w:rPr>
        <w:t>重阳节来临之际，各级党组织要</w:t>
      </w:r>
      <w:r>
        <w:t xml:space="preserve"> </w:t>
      </w:r>
      <w:r>
        <w:rPr>
          <w:spacing w:val="5"/>
        </w:rPr>
        <w:t>结合辖区实际，积极组织开展义诊、义剪、帮办、健康检查等志</w:t>
      </w:r>
      <w:r>
        <w:rPr>
          <w:spacing w:val="11"/>
        </w:rPr>
        <w:t xml:space="preserve"> </w:t>
      </w:r>
      <w:r>
        <w:rPr>
          <w:spacing w:val="5"/>
        </w:rPr>
        <w:t>愿服务活动，进一步强化广大党员“为民办实事”服务意识，用</w:t>
      </w:r>
      <w:r>
        <w:rPr>
          <w:spacing w:val="9"/>
        </w:rPr>
        <w:t xml:space="preserve"> </w:t>
      </w:r>
      <w:r>
        <w:rPr>
          <w:spacing w:val="8"/>
        </w:rPr>
        <w:t>心传递社会温暖关怀，营造助老敬老的社会氛围。</w:t>
      </w:r>
    </w:p>
    <w:p w14:paraId="0F7CC5A9">
      <w:pPr>
        <w:spacing w:before="53" w:line="228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二、相关要求</w:t>
      </w:r>
    </w:p>
    <w:p w14:paraId="6B8B177D">
      <w:pPr>
        <w:pStyle w:val="2"/>
        <w:spacing w:before="178" w:line="327" w:lineRule="auto"/>
        <w:ind w:right="13" w:firstLine="669"/>
      </w:pPr>
      <w:r>
        <w:rPr>
          <w:spacing w:val="-4"/>
        </w:rPr>
        <w:t>1.</w:t>
      </w:r>
      <w:r>
        <w:rPr>
          <w:rFonts w:ascii="KaiTi_GB2312" w:hAnsi="KaiTi_GB2312" w:eastAsia="KaiTi_GB2312" w:cs="KaiTi_GB2312"/>
          <w:spacing w:val="-4"/>
        </w:rPr>
        <w:t>强化安排部署。</w:t>
      </w:r>
      <w:r>
        <w:rPr>
          <w:spacing w:val="-4"/>
        </w:rPr>
        <w:t>各党（工）委要聚焦活动主题，</w:t>
      </w:r>
      <w:r>
        <w:rPr>
          <w:spacing w:val="-5"/>
        </w:rPr>
        <w:t>立足实际，</w:t>
      </w:r>
      <w:r>
        <w:t xml:space="preserve"> </w:t>
      </w:r>
      <w:r>
        <w:rPr>
          <w:spacing w:val="6"/>
        </w:rPr>
        <w:t>精心研究制定方案，进一步丰富活动形式，切实</w:t>
      </w:r>
      <w:r>
        <w:rPr>
          <w:spacing w:val="5"/>
        </w:rPr>
        <w:t>增强活动的实效</w:t>
      </w:r>
      <w:r>
        <w:t xml:space="preserve"> </w:t>
      </w:r>
      <w:r>
        <w:rPr>
          <w:spacing w:val="6"/>
        </w:rPr>
        <w:t>性和吸引力。要严把舆论导向，加强对各类活动</w:t>
      </w:r>
      <w:r>
        <w:rPr>
          <w:spacing w:val="5"/>
        </w:rPr>
        <w:t>的引导、规范和</w:t>
      </w:r>
      <w:r>
        <w:t xml:space="preserve"> </w:t>
      </w:r>
      <w:r>
        <w:rPr>
          <w:spacing w:val="5"/>
        </w:rPr>
        <w:t>管理，要对所辖党支部活动的谋划、组织进行全流程把关，力戒</w:t>
      </w:r>
      <w:r>
        <w:rPr>
          <w:spacing w:val="18"/>
        </w:rPr>
        <w:t xml:space="preserve"> </w:t>
      </w:r>
      <w:r>
        <w:rPr>
          <w:spacing w:val="6"/>
        </w:rPr>
        <w:t>形式主义，严防“低级红”“高级黑”</w:t>
      </w:r>
      <w:r>
        <w:rPr>
          <w:spacing w:val="-91"/>
        </w:rPr>
        <w:t xml:space="preserve"> </w:t>
      </w:r>
      <w:r>
        <w:rPr>
          <w:spacing w:val="6"/>
        </w:rPr>
        <w:t>问题。</w:t>
      </w:r>
    </w:p>
    <w:p w14:paraId="2161FD48">
      <w:pPr>
        <w:pStyle w:val="2"/>
        <w:spacing w:before="57" w:line="326" w:lineRule="auto"/>
        <w:ind w:left="8" w:right="97" w:firstLine="653"/>
      </w:pPr>
      <w:r>
        <w:rPr>
          <w:spacing w:val="4"/>
        </w:rPr>
        <w:t>2.</w:t>
      </w:r>
      <w:r>
        <w:rPr>
          <w:rFonts w:ascii="KaiTi_GB2312" w:hAnsi="KaiTi_GB2312" w:eastAsia="KaiTi_GB2312" w:cs="KaiTi_GB2312"/>
          <w:spacing w:val="4"/>
        </w:rPr>
        <w:t>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落实，突出创新实干、主动担当作为，主题党日活动要注重结合</w:t>
      </w:r>
      <w:r>
        <w:rPr>
          <w:spacing w:val="10"/>
        </w:rPr>
        <w:t xml:space="preserve"> </w:t>
      </w:r>
      <w:r>
        <w:rPr>
          <w:spacing w:val="5"/>
        </w:rPr>
        <w:t>本单位中心工作，把活动成效转化成干事创业、担当履职的实践</w:t>
      </w:r>
      <w:r>
        <w:rPr>
          <w:spacing w:val="10"/>
        </w:rPr>
        <w:t xml:space="preserve"> </w:t>
      </w:r>
      <w:r>
        <w:rPr>
          <w:spacing w:val="5"/>
        </w:rPr>
        <w:t>成果，持续补短板、扬优势、挖潜力，为我区经济社会高质量发</w:t>
      </w:r>
      <w:r>
        <w:rPr>
          <w:spacing w:val="10"/>
        </w:rPr>
        <w:t xml:space="preserve"> </w:t>
      </w:r>
      <w:r>
        <w:rPr>
          <w:spacing w:val="7"/>
        </w:rPr>
        <w:t>展打下基础，展现担当。</w:t>
      </w:r>
    </w:p>
    <w:p w14:paraId="329FD5FF">
      <w:pPr>
        <w:pStyle w:val="2"/>
        <w:spacing w:before="57" w:line="328" w:lineRule="auto"/>
        <w:ind w:left="6" w:firstLine="668"/>
        <w:jc w:val="both"/>
      </w:pPr>
      <w:r>
        <w:rPr>
          <w:spacing w:val="4"/>
        </w:rPr>
        <w:t>3.</w:t>
      </w:r>
      <w:r>
        <w:rPr>
          <w:rFonts w:ascii="KaiTi_GB2312" w:hAnsi="KaiTi_GB2312" w:eastAsia="KaiTi_GB2312" w:cs="KaiTi_GB2312"/>
          <w:spacing w:val="4"/>
        </w:rPr>
        <w:t>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感、参与感、现代感，创新方式方法，多用基层党员群众喜欢</w:t>
      </w:r>
      <w:r>
        <w:rPr>
          <w:spacing w:val="-3"/>
        </w:rPr>
        <w:t>听、</w:t>
      </w:r>
      <w:r>
        <w:t xml:space="preserve"> </w:t>
      </w:r>
      <w:r>
        <w:rPr>
          <w:spacing w:val="-2"/>
        </w:rPr>
        <w:t>听得进的语言，多组织基层党员群众爱参与、能参与的特色活</w:t>
      </w:r>
      <w:r>
        <w:rPr>
          <w:spacing w:val="-3"/>
        </w:rPr>
        <w:t>动，</w:t>
      </w:r>
      <w:r>
        <w:t xml:space="preserve"> </w:t>
      </w:r>
      <w:r>
        <w:rPr>
          <w:spacing w:val="-2"/>
        </w:rPr>
        <w:t>切实增强活动的实效性和感染力，让党支部主题党日“活”起</w:t>
      </w:r>
      <w:r>
        <w:rPr>
          <w:spacing w:val="-3"/>
        </w:rPr>
        <w:t>来、</w:t>
      </w:r>
      <w:r>
        <w:t xml:space="preserve"> </w:t>
      </w:r>
      <w:r>
        <w:rPr>
          <w:spacing w:val="7"/>
        </w:rPr>
        <w:t>有温度。要用好“灯塔—党建在线”</w:t>
      </w:r>
      <w:r>
        <w:rPr>
          <w:spacing w:val="-101"/>
        </w:rPr>
        <w:t xml:space="preserve"> </w:t>
      </w:r>
      <w:r>
        <w:rPr>
          <w:spacing w:val="7"/>
        </w:rPr>
        <w:t>、各类新媒体等网络平台，</w:t>
      </w:r>
      <w:r>
        <w:t xml:space="preserve"> </w:t>
      </w:r>
      <w:r>
        <w:rPr>
          <w:spacing w:val="6"/>
        </w:rPr>
        <w:t>做到线上线下相结合，</w:t>
      </w:r>
      <w:r>
        <w:rPr>
          <w:spacing w:val="-89"/>
        </w:rPr>
        <w:t xml:space="preserve"> </w:t>
      </w:r>
      <w:r>
        <w:rPr>
          <w:spacing w:val="6"/>
        </w:rPr>
        <w:t>以信息化手段增强实效性。</w:t>
      </w:r>
    </w:p>
    <w:p w14:paraId="1673A4E5">
      <w:pPr>
        <w:pStyle w:val="2"/>
        <w:spacing w:before="59" w:line="218" w:lineRule="auto"/>
        <w:ind w:left="648"/>
      </w:pPr>
      <w:r>
        <w:rPr>
          <w:spacing w:val="5"/>
        </w:rPr>
        <w:t>各党（工）委要充分发挥各类媒体作用，宣传开展主题党日</w:t>
      </w:r>
    </w:p>
    <w:p w14:paraId="041DF7BE">
      <w:pPr>
        <w:spacing w:line="218" w:lineRule="auto"/>
        <w:sectPr>
          <w:footerReference r:id="rId6" w:type="default"/>
          <w:pgSz w:w="11906" w:h="16839"/>
          <w:pgMar w:top="1431" w:right="1378" w:bottom="1114" w:left="1590" w:header="0" w:footer="836" w:gutter="0"/>
          <w:cols w:space="720" w:num="1"/>
        </w:sectPr>
      </w:pPr>
    </w:p>
    <w:p w14:paraId="6B3CCDA2">
      <w:pPr>
        <w:spacing w:line="245" w:lineRule="auto"/>
        <w:rPr>
          <w:rFonts w:ascii="Arial"/>
          <w:sz w:val="21"/>
        </w:rPr>
      </w:pPr>
    </w:p>
    <w:p w14:paraId="49FCEEC7">
      <w:pPr>
        <w:spacing w:line="246" w:lineRule="auto"/>
        <w:rPr>
          <w:rFonts w:ascii="Arial"/>
          <w:sz w:val="21"/>
        </w:rPr>
      </w:pPr>
    </w:p>
    <w:p w14:paraId="438F2AC9">
      <w:pPr>
        <w:spacing w:line="246" w:lineRule="auto"/>
        <w:rPr>
          <w:rFonts w:ascii="Arial"/>
          <w:sz w:val="21"/>
        </w:rPr>
      </w:pPr>
    </w:p>
    <w:p w14:paraId="53FB4097">
      <w:pPr>
        <w:pStyle w:val="2"/>
        <w:spacing w:before="101" w:line="322" w:lineRule="auto"/>
        <w:ind w:firstLine="19"/>
        <w:jc w:val="both"/>
      </w:pPr>
      <w:r>
        <w:rPr>
          <w:spacing w:val="4"/>
        </w:rPr>
        <w:t>的好做法、好典型，并组织所属党组织如实填写《福山区主题党</w:t>
      </w:r>
      <w:r>
        <w:rPr>
          <w:spacing w:val="13"/>
        </w:rPr>
        <w:t xml:space="preserve"> </w:t>
      </w:r>
      <w:r>
        <w:rPr>
          <w:spacing w:val="-1"/>
        </w:rPr>
        <w:t>日活动记录表》，于</w:t>
      </w:r>
      <w:r>
        <w:rPr>
          <w:spacing w:val="-43"/>
        </w:rPr>
        <w:t xml:space="preserve"> </w:t>
      </w:r>
      <w:r>
        <w:rPr>
          <w:spacing w:val="-1"/>
        </w:rPr>
        <w:t>10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spacing w:val="-1"/>
        </w:rPr>
        <w:t>31 日前，将</w:t>
      </w:r>
      <w:r>
        <w:rPr>
          <w:spacing w:val="-2"/>
        </w:rPr>
        <w:t>汇总后的典型材料和活动</w:t>
      </w:r>
      <w:r>
        <w:t xml:space="preserve"> </w:t>
      </w:r>
      <w:r>
        <w:rPr>
          <w:spacing w:val="7"/>
        </w:rPr>
        <w:t>记录表报送至组织科公务邮箱。</w:t>
      </w:r>
    </w:p>
    <w:p w14:paraId="5D846C96">
      <w:pPr>
        <w:pStyle w:val="2"/>
        <w:spacing w:before="58" w:line="317" w:lineRule="auto"/>
        <w:ind w:left="636" w:right="275" w:hanging="5"/>
      </w:pPr>
      <w:r>
        <w:rPr>
          <w:spacing w:val="8"/>
        </w:rPr>
        <w:t>公务邮箱：</w:t>
      </w:r>
      <w:r>
        <w:t>fszzbzzk</w:t>
      </w:r>
      <w:r>
        <w:rPr>
          <w:spacing w:val="8"/>
        </w:rPr>
        <w:t>@</w:t>
      </w:r>
      <w:r>
        <w:t>yt</w:t>
      </w:r>
      <w:r>
        <w:rPr>
          <w:spacing w:val="8"/>
        </w:rPr>
        <w:t>.</w:t>
      </w:r>
      <w:r>
        <w:t>shandong</w:t>
      </w:r>
      <w:r>
        <w:rPr>
          <w:spacing w:val="8"/>
        </w:rPr>
        <w:t>.</w:t>
      </w:r>
      <w:r>
        <w:t>cn</w:t>
      </w:r>
      <w:r>
        <w:rPr>
          <w:spacing w:val="8"/>
        </w:rPr>
        <w:t>，电话：6356830。</w:t>
      </w:r>
      <w:r>
        <w:rPr>
          <w:spacing w:val="7"/>
        </w:rPr>
        <w:t xml:space="preserve"> </w:t>
      </w:r>
      <w:r>
        <w:rPr>
          <w:spacing w:val="8"/>
        </w:rPr>
        <w:t>协同账号：福山区委组织部组织科</w:t>
      </w:r>
      <w:bookmarkStart w:id="0" w:name="_GoBack"/>
      <w:bookmarkEnd w:id="0"/>
    </w:p>
    <w:p w14:paraId="31731B46">
      <w:pPr>
        <w:spacing w:line="255" w:lineRule="auto"/>
        <w:rPr>
          <w:rFonts w:ascii="Arial"/>
          <w:sz w:val="21"/>
        </w:rPr>
      </w:pPr>
    </w:p>
    <w:p w14:paraId="14AF9F68">
      <w:pPr>
        <w:spacing w:line="255" w:lineRule="auto"/>
        <w:rPr>
          <w:rFonts w:ascii="Arial"/>
          <w:sz w:val="21"/>
        </w:rPr>
      </w:pPr>
    </w:p>
    <w:p w14:paraId="74F4B9BD">
      <w:pPr>
        <w:pStyle w:val="2"/>
        <w:spacing w:before="101" w:line="219" w:lineRule="auto"/>
        <w:ind w:left="5355"/>
      </w:pPr>
      <w:r>
        <w:rPr>
          <w:spacing w:val="4"/>
        </w:rPr>
        <w:t>中共福山区委组织部</w:t>
      </w:r>
    </w:p>
    <w:p w14:paraId="2D7EBF46">
      <w:pPr>
        <w:pStyle w:val="2"/>
        <w:spacing w:before="192" w:line="220" w:lineRule="auto"/>
        <w:ind w:left="6086"/>
      </w:pPr>
      <w:r>
        <w:rPr>
          <w:spacing w:val="-7"/>
        </w:rPr>
        <w:t>2024</w:t>
      </w:r>
      <w:r>
        <w:rPr>
          <w:spacing w:val="-57"/>
        </w:rPr>
        <w:t xml:space="preserve"> </w:t>
      </w:r>
      <w:r>
        <w:rPr>
          <w:spacing w:val="-7"/>
        </w:rPr>
        <w:t>年</w:t>
      </w:r>
      <w:r>
        <w:rPr>
          <w:spacing w:val="-43"/>
        </w:rPr>
        <w:t xml:space="preserve"> </w:t>
      </w:r>
      <w:r>
        <w:rPr>
          <w:spacing w:val="-7"/>
        </w:rPr>
        <w:t>10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spacing w:val="-7"/>
        </w:rPr>
        <w:t>10 日</w:t>
      </w:r>
    </w:p>
    <w:sectPr>
      <w:footerReference r:id="rId7" w:type="default"/>
      <w:pgSz w:w="11906" w:h="16839"/>
      <w:pgMar w:top="1431" w:right="1473" w:bottom="1114" w:left="1606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2B3D"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7449">
    <w:pPr>
      <w:spacing w:before="1" w:line="176" w:lineRule="auto"/>
      <w:ind w:left="43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D2C36">
    <w:pPr>
      <w:spacing w:before="1" w:line="176" w:lineRule="auto"/>
      <w:ind w:left="43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56D37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1102</Words>
  <Characters>1150</Characters>
  <TotalTime>0</TotalTime>
  <ScaleCrop>false</ScaleCrop>
  <LinksUpToDate>false</LinksUpToDate>
  <CharactersWithSpaces>1204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2024-10-10T09:22:00Z</dcterms:created>
  <dc:creator>qzuser</dc:creator>
  <cp:lastModifiedBy>转运来时</cp:lastModifiedBy>
  <dcterms:modified xsi:type="dcterms:W3CDTF">2024-10-10T07:30:41Z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2024-10-10T15:30:12Z</vt:filetime>
  </property>
  <property fmtid="{D5CDD505-2E9C-101B-9397-08002B2CF9AE}" pid="4" name="KSOProductBuildVer">
    <vt:lpwstr>2052-12.1.0.18276</vt:lpwstr>
  </property>
  <property fmtid="{D5CDD505-2E9C-101B-9397-08002B2CF9AE}" pid="5" name="ICV">
    <vt:lpwstr>1E3951B7369D469398BBE71E2205BA7A_12</vt:lpwstr>
  </property>
</Properties>
</file>