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E3097">
      <w:pPr>
        <w:spacing w:line="340" w:lineRule="auto"/>
        <w:rPr>
          <w:rFonts w:ascii="Arial"/>
          <w:sz w:val="21"/>
        </w:rPr>
      </w:pPr>
    </w:p>
    <w:p w14:paraId="199A0944">
      <w:pPr>
        <w:spacing w:line="341" w:lineRule="auto"/>
        <w:rPr>
          <w:rFonts w:ascii="Arial"/>
          <w:sz w:val="21"/>
        </w:rPr>
      </w:pPr>
    </w:p>
    <w:p w14:paraId="37C47A62">
      <w:pPr>
        <w:spacing w:line="283" w:lineRule="auto"/>
        <w:rPr>
          <w:rFonts w:ascii="Arial"/>
          <w:sz w:val="21"/>
        </w:rPr>
      </w:pPr>
    </w:p>
    <w:p w14:paraId="00773D34">
      <w:pPr>
        <w:spacing w:before="139" w:line="224" w:lineRule="auto"/>
        <w:ind w:left="108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关于组织开展</w:t>
      </w:r>
      <w:r>
        <w:rPr>
          <w:rFonts w:ascii="宋体" w:hAnsi="宋体" w:eastAsia="宋体" w:cs="宋体"/>
          <w:spacing w:val="-91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月份主题党日的通知</w:t>
      </w:r>
    </w:p>
    <w:p w14:paraId="6C0CD2E0">
      <w:pPr>
        <w:spacing w:line="340" w:lineRule="auto"/>
        <w:rPr>
          <w:rFonts w:ascii="Arial"/>
          <w:sz w:val="21"/>
        </w:rPr>
      </w:pPr>
    </w:p>
    <w:p w14:paraId="6C8F951B">
      <w:pPr>
        <w:spacing w:line="341" w:lineRule="auto"/>
        <w:rPr>
          <w:rFonts w:ascii="Arial"/>
          <w:sz w:val="21"/>
        </w:rPr>
      </w:pPr>
    </w:p>
    <w:p w14:paraId="68646C9C">
      <w:pPr>
        <w:pStyle w:val="2"/>
        <w:spacing w:before="100" w:line="341" w:lineRule="auto"/>
        <w:ind w:left="199" w:right="170" w:hanging="8"/>
      </w:pPr>
      <w:r>
        <w:rPr>
          <w:spacing w:val="5"/>
        </w:rPr>
        <w:t>各镇党委，街道、高新区福山园、经济开发区工委，区直机关工</w:t>
      </w:r>
      <w:r>
        <w:rPr>
          <w:spacing w:val="11"/>
        </w:rPr>
        <w:t xml:space="preserve"> </w:t>
      </w: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 w14:paraId="7614C6E6">
      <w:pPr>
        <w:pStyle w:val="2"/>
        <w:spacing w:before="58" w:line="349" w:lineRule="auto"/>
        <w:ind w:left="200" w:right="170" w:firstLine="643"/>
      </w:pPr>
      <w:r>
        <w:rPr>
          <w:spacing w:val="17"/>
        </w:rPr>
        <w:t>为深入学习贯彻习近平新时代中国特色社会主义思想和党</w:t>
      </w:r>
      <w:r>
        <w:rPr>
          <w:spacing w:val="4"/>
        </w:rPr>
        <w:t xml:space="preserve"> </w:t>
      </w:r>
      <w:r>
        <w:rPr>
          <w:spacing w:val="5"/>
        </w:rPr>
        <w:t>的二十届三中全会精神，进一步提高党内生活质量，不断提升基</w:t>
      </w:r>
      <w:r>
        <w:rPr>
          <w:spacing w:val="2"/>
        </w:rPr>
        <w:t xml:space="preserve"> </w:t>
      </w:r>
      <w:r>
        <w:rPr>
          <w:spacing w:val="3"/>
        </w:rPr>
        <w:t>层党组织的政治功能和组织功能，现将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月份主题党日有关事项</w:t>
      </w:r>
      <w:r>
        <w:t xml:space="preserve"> </w:t>
      </w:r>
      <w:r>
        <w:rPr>
          <w:spacing w:val="4"/>
        </w:rPr>
        <w:t>通知如下。</w:t>
      </w:r>
    </w:p>
    <w:p w14:paraId="51C8E900">
      <w:pPr>
        <w:spacing w:before="52" w:line="226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一、理论学习</w:t>
      </w:r>
    </w:p>
    <w:p w14:paraId="39DE77F8">
      <w:pPr>
        <w:pStyle w:val="2"/>
        <w:spacing w:before="215" w:line="354" w:lineRule="auto"/>
        <w:ind w:left="194" w:right="79" w:firstLine="639"/>
      </w:pPr>
      <w:r>
        <w:rPr>
          <w:spacing w:val="-3"/>
        </w:rPr>
        <w:t>采取领导干部讲学、支部书记领学、小组成</w:t>
      </w:r>
      <w:r>
        <w:rPr>
          <w:spacing w:val="-4"/>
        </w:rPr>
        <w:t>员交流学等方式，</w:t>
      </w:r>
      <w:r>
        <w:t xml:space="preserve"> </w:t>
      </w:r>
      <w:r>
        <w:rPr>
          <w:spacing w:val="5"/>
        </w:rPr>
        <w:t>认真学习以下内容：习近平总书记在二十届中央纪委四次全会上</w:t>
      </w:r>
      <w:r>
        <w:rPr>
          <w:spacing w:val="8"/>
        </w:rPr>
        <w:t xml:space="preserve"> </w:t>
      </w:r>
      <w:r>
        <w:rPr>
          <w:spacing w:val="5"/>
        </w:rPr>
        <w:t>的重要讲话精神；习近平总书记在辽宁考察时的重要讲话和重要</w:t>
      </w:r>
      <w:r>
        <w:rPr>
          <w:spacing w:val="8"/>
        </w:rPr>
        <w:t xml:space="preserve"> </w:t>
      </w:r>
      <w:r>
        <w:rPr>
          <w:spacing w:val="7"/>
        </w:rPr>
        <w:t>指示精神；</w:t>
      </w:r>
      <w:r>
        <w:rPr>
          <w:spacing w:val="-73"/>
        </w:rPr>
        <w:t xml:space="preserve"> </w:t>
      </w:r>
      <w:r>
        <w:rPr>
          <w:spacing w:val="7"/>
        </w:rPr>
        <w:t>习近平总书记在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2025 </w:t>
      </w:r>
      <w:r>
        <w:rPr>
          <w:spacing w:val="7"/>
        </w:rPr>
        <w:t>年春节团拜会上的重要讲话精</w:t>
      </w:r>
      <w:r>
        <w:t xml:space="preserve"> </w:t>
      </w:r>
      <w:r>
        <w:rPr>
          <w:spacing w:val="-3"/>
        </w:rPr>
        <w:t>神；习近平总书记在《求是》杂志上发表的重要文章《注重家庭，</w:t>
      </w:r>
      <w:r>
        <w:rPr>
          <w:spacing w:val="17"/>
        </w:rPr>
        <w:t xml:space="preserve"> </w:t>
      </w:r>
      <w:r>
        <w:rPr>
          <w:spacing w:val="5"/>
        </w:rPr>
        <w:t>注重家教，注重家风》；中央经济工作会议精神，全省抓改革创</w:t>
      </w:r>
      <w:r>
        <w:rPr>
          <w:spacing w:val="9"/>
        </w:rPr>
        <w:t xml:space="preserve"> </w:t>
      </w:r>
      <w:r>
        <w:rPr>
          <w:spacing w:val="-3"/>
        </w:rPr>
        <w:t>新促高质量发展大会，市委、区委经济工作会议等重要会议精神。</w:t>
      </w:r>
      <w:r>
        <w:rPr>
          <w:spacing w:val="17"/>
        </w:rPr>
        <w:t xml:space="preserve"> </w:t>
      </w:r>
      <w:r>
        <w:rPr>
          <w:spacing w:val="5"/>
        </w:rPr>
        <w:t>集中学习后，以党支部或党小组为单位开展交流研讨，主要谈对</w:t>
      </w:r>
      <w:r>
        <w:rPr>
          <w:spacing w:val="9"/>
        </w:rPr>
        <w:t xml:space="preserve"> </w:t>
      </w:r>
      <w:r>
        <w:rPr>
          <w:spacing w:val="7"/>
        </w:rPr>
        <w:t>所学内容的感想收获等，教育引导广大党员</w:t>
      </w:r>
      <w:r>
        <w:rPr>
          <w:spacing w:val="6"/>
        </w:rPr>
        <w:t>始终坚持问题导向，</w:t>
      </w:r>
    </w:p>
    <w:p w14:paraId="59719326">
      <w:pPr>
        <w:spacing w:line="354" w:lineRule="auto"/>
        <w:sectPr>
          <w:footerReference r:id="rId5" w:type="default"/>
          <w:pgSz w:w="11906" w:h="16839"/>
          <w:pgMar w:top="1431" w:right="1305" w:bottom="1115" w:left="1406" w:header="0" w:footer="836" w:gutter="0"/>
          <w:cols w:space="720" w:num="1"/>
        </w:sectPr>
      </w:pPr>
    </w:p>
    <w:p w14:paraId="0A92A863">
      <w:pPr>
        <w:spacing w:line="255" w:lineRule="auto"/>
        <w:rPr>
          <w:rFonts w:ascii="Arial"/>
          <w:sz w:val="21"/>
        </w:rPr>
      </w:pPr>
    </w:p>
    <w:p w14:paraId="4076156A">
      <w:pPr>
        <w:spacing w:line="256" w:lineRule="auto"/>
        <w:rPr>
          <w:rFonts w:ascii="Arial"/>
          <w:sz w:val="21"/>
        </w:rPr>
      </w:pPr>
    </w:p>
    <w:p w14:paraId="0727E111">
      <w:pPr>
        <w:spacing w:line="256" w:lineRule="auto"/>
        <w:rPr>
          <w:rFonts w:ascii="Arial"/>
          <w:sz w:val="21"/>
        </w:rPr>
      </w:pPr>
    </w:p>
    <w:p w14:paraId="3175D6FE">
      <w:pPr>
        <w:pStyle w:val="2"/>
        <w:spacing w:before="101" w:line="344" w:lineRule="auto"/>
        <w:ind w:left="16" w:right="250" w:hanging="9"/>
      </w:pPr>
      <w:r>
        <w:rPr>
          <w:spacing w:val="5"/>
        </w:rPr>
        <w:t>发扬彻底的自我革命精神，为全面建设社会主义现代化国家凝聚</w:t>
      </w:r>
      <w:r>
        <w:rPr>
          <w:spacing w:val="10"/>
        </w:rPr>
        <w:t xml:space="preserve"> </w:t>
      </w:r>
      <w:r>
        <w:rPr>
          <w:spacing w:val="1"/>
        </w:rPr>
        <w:t>正能量。</w:t>
      </w:r>
    </w:p>
    <w:p w14:paraId="6B4DD3AC">
      <w:pPr>
        <w:spacing w:before="44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二、活动安排</w:t>
      </w:r>
    </w:p>
    <w:p w14:paraId="7B0525E7">
      <w:pPr>
        <w:pStyle w:val="2"/>
        <w:spacing w:before="215" w:line="353" w:lineRule="auto"/>
        <w:ind w:firstLine="672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rFonts w:ascii="KaiTi_GB2312" w:hAnsi="KaiTi_GB2312" w:eastAsia="KaiTi_GB2312" w:cs="KaiTi_GB2312"/>
          <w:spacing w:val="4"/>
        </w:rPr>
        <w:t>做好民主生活会、组织生活会和民主评议党员等相关工作。</w:t>
      </w:r>
      <w:r>
        <w:rPr>
          <w:rFonts w:ascii="KaiTi_GB2312" w:hAnsi="KaiTi_GB2312" w:eastAsia="KaiTi_GB2312" w:cs="KaiTi_GB2312"/>
          <w:spacing w:val="10"/>
        </w:rPr>
        <w:t xml:space="preserve"> </w:t>
      </w:r>
      <w:r>
        <w:rPr>
          <w:spacing w:val="6"/>
        </w:rPr>
        <w:t>基层党委（党组）要根据民主生活会通知要求，于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6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6"/>
        </w:rPr>
        <w:t>日前</w:t>
      </w:r>
      <w:r>
        <w:t xml:space="preserve">  </w:t>
      </w:r>
      <w:r>
        <w:rPr>
          <w:spacing w:val="5"/>
        </w:rPr>
        <w:t>召开民主生活会，严格落实制定工作方案、深化学习研讨、广泛</w:t>
      </w:r>
      <w:r>
        <w:rPr>
          <w:spacing w:val="8"/>
        </w:rPr>
        <w:t xml:space="preserve">  </w:t>
      </w:r>
      <w:r>
        <w:rPr>
          <w:spacing w:val="6"/>
        </w:rPr>
        <w:t>征求意见建议、广泛开展谈心谈话、深入查摆</w:t>
      </w:r>
      <w:r>
        <w:rPr>
          <w:spacing w:val="5"/>
        </w:rPr>
        <w:t>突出问题、认真撰</w:t>
      </w:r>
      <w:r>
        <w:t xml:space="preserve">  </w:t>
      </w:r>
      <w:r>
        <w:rPr>
          <w:spacing w:val="5"/>
        </w:rPr>
        <w:t>写领导班子对照检查材料和个人发言提纲、召开民主生活会、抓</w:t>
      </w:r>
      <w:r>
        <w:rPr>
          <w:spacing w:val="8"/>
        </w:rPr>
        <w:t xml:space="preserve">  </w:t>
      </w:r>
      <w:r>
        <w:rPr>
          <w:spacing w:val="5"/>
        </w:rPr>
        <w:t>好整改落实、做好情况通报和对上汇报等规定动作。基层党组织</w:t>
      </w:r>
      <w:r>
        <w:rPr>
          <w:spacing w:val="8"/>
        </w:rPr>
        <w:t xml:space="preserve">  </w:t>
      </w:r>
      <w:r>
        <w:rPr>
          <w:spacing w:val="15"/>
        </w:rPr>
        <w:t>要按照</w:t>
      </w:r>
      <w:r>
        <w:rPr>
          <w:rFonts w:ascii="Times New Roman" w:hAnsi="Times New Roman" w:eastAsia="Times New Roman" w:cs="Times New Roman"/>
          <w:spacing w:val="15"/>
        </w:rPr>
        <w:t xml:space="preserve">2024 </w:t>
      </w:r>
      <w:r>
        <w:rPr>
          <w:spacing w:val="15"/>
        </w:rPr>
        <w:t>年度民主生活会主题和查摆突出</w:t>
      </w:r>
      <w:r>
        <w:rPr>
          <w:spacing w:val="14"/>
        </w:rPr>
        <w:t>问题的</w:t>
      </w:r>
      <w:r>
        <w:rPr>
          <w:rFonts w:ascii="Times New Roman" w:hAnsi="Times New Roman" w:eastAsia="Times New Roman" w:cs="Times New Roman"/>
          <w:spacing w:val="14"/>
        </w:rPr>
        <w:t xml:space="preserve">4 </w:t>
      </w:r>
      <w:r>
        <w:rPr>
          <w:spacing w:val="14"/>
        </w:rPr>
        <w:t>个方面，</w:t>
      </w:r>
    </w:p>
    <w:p w14:paraId="3C474EA1">
      <w:pPr>
        <w:pStyle w:val="2"/>
        <w:spacing w:before="55" w:line="349" w:lineRule="auto"/>
        <w:ind w:left="17" w:right="5" w:firstLine="5"/>
      </w:pPr>
      <w:r>
        <w:rPr>
          <w:spacing w:val="1"/>
        </w:rPr>
        <w:t>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1"/>
        </w:rPr>
        <w:t>月底前召开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次组织生活会，严肃开展</w:t>
      </w:r>
      <w:r>
        <w:t xml:space="preserve">批评与自我批评，按  </w:t>
      </w:r>
      <w:r>
        <w:rPr>
          <w:spacing w:val="11"/>
        </w:rPr>
        <w:t>照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优秀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合格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基本合格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不合格</w:t>
      </w:r>
      <w:r>
        <w:rPr>
          <w:rFonts w:ascii="Times New Roman" w:hAnsi="Times New Roman" w:eastAsia="Times New Roman" w:cs="Times New Roman"/>
          <w:spacing w:val="11"/>
        </w:rPr>
        <w:t xml:space="preserve">”4 </w:t>
      </w:r>
      <w:r>
        <w:rPr>
          <w:spacing w:val="11"/>
        </w:rPr>
        <w:t>个等次对党</w:t>
      </w:r>
      <w:r>
        <w:rPr>
          <w:spacing w:val="10"/>
        </w:rPr>
        <w:t>员作出客观公</w:t>
      </w:r>
      <w:r>
        <w:t xml:space="preserve">  </w:t>
      </w:r>
      <w:r>
        <w:rPr>
          <w:spacing w:val="2"/>
        </w:rPr>
        <w:t>正评定，对查摆出的问题和党员群众的意见要组织抓好整改落实，</w:t>
      </w:r>
      <w:r>
        <w:rPr>
          <w:spacing w:val="16"/>
        </w:rPr>
        <w:t xml:space="preserve"> </w:t>
      </w:r>
      <w:r>
        <w:rPr>
          <w:spacing w:val="8"/>
        </w:rPr>
        <w:t>明确努力方向和改进措施，确保组织生活会取得实际成效。</w:t>
      </w:r>
    </w:p>
    <w:p w14:paraId="3A910FD9">
      <w:pPr>
        <w:pStyle w:val="2"/>
        <w:spacing w:before="61" w:line="352" w:lineRule="auto"/>
        <w:ind w:left="7" w:right="165" w:firstLine="635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rFonts w:ascii="KaiTi_GB2312" w:hAnsi="KaiTi_GB2312" w:eastAsia="KaiTi_GB2312" w:cs="KaiTi_GB2312"/>
          <w:spacing w:val="8"/>
        </w:rPr>
        <w:t>组织开展一次大学习大讨论。</w:t>
      </w:r>
      <w:r>
        <w:rPr>
          <w:rFonts w:ascii="KaiTi_GB2312" w:hAnsi="KaiTi_GB2312" w:eastAsia="KaiTi_GB2312" w:cs="KaiTi_GB2312"/>
          <w:spacing w:val="-88"/>
        </w:rPr>
        <w:t xml:space="preserve"> </w:t>
      </w:r>
      <w:r>
        <w:rPr>
          <w:spacing w:val="8"/>
        </w:rPr>
        <w:t>以党支部或党小组为单位，</w:t>
      </w:r>
      <w:r>
        <w:t xml:space="preserve"> </w:t>
      </w:r>
      <w:r>
        <w:rPr>
          <w:spacing w:val="5"/>
        </w:rPr>
        <w:t>组织广大党员、干部学习全省抓改革创新促高质量发展大会，市</w:t>
      </w:r>
      <w:r>
        <w:rPr>
          <w:spacing w:val="10"/>
        </w:rPr>
        <w:t xml:space="preserve"> </w:t>
      </w:r>
      <w:r>
        <w:rPr>
          <w:spacing w:val="5"/>
        </w:rPr>
        <w:t>委、区委经济工作会议等重要会议精神，了解掌握当前经济工作</w:t>
      </w:r>
      <w:r>
        <w:rPr>
          <w:spacing w:val="10"/>
        </w:rPr>
        <w:t xml:space="preserve"> </w:t>
      </w:r>
      <w:r>
        <w:rPr>
          <w:spacing w:val="-3"/>
        </w:rPr>
        <w:t>重心和本部门本单位工作重点，准确把握工作节奏。集中学习后，</w:t>
      </w:r>
      <w:r>
        <w:rPr>
          <w:spacing w:val="11"/>
        </w:rPr>
        <w:t xml:space="preserve"> </w:t>
      </w:r>
      <w:r>
        <w:rPr>
          <w:spacing w:val="5"/>
        </w:rPr>
        <w:t>结合当前工作实际，组织开展一次研讨交流，找准当前工作中的</w:t>
      </w:r>
      <w:r>
        <w:rPr>
          <w:spacing w:val="10"/>
        </w:rPr>
        <w:t xml:space="preserve"> </w:t>
      </w:r>
      <w:r>
        <w:rPr>
          <w:spacing w:val="9"/>
        </w:rPr>
        <w:t>堵点难点，全面谋划好</w:t>
      </w:r>
      <w:r>
        <w:rPr>
          <w:spacing w:val="-48"/>
        </w:rPr>
        <w:t xml:space="preserve"> </w:t>
      </w:r>
      <w:r>
        <w:rPr>
          <w:spacing w:val="9"/>
        </w:rPr>
        <w:t>2025</w:t>
      </w:r>
      <w:r>
        <w:rPr>
          <w:spacing w:val="-56"/>
        </w:rPr>
        <w:t xml:space="preserve"> </w:t>
      </w:r>
      <w:r>
        <w:rPr>
          <w:spacing w:val="9"/>
        </w:rPr>
        <w:t>年各领域各条线工</w:t>
      </w:r>
      <w:r>
        <w:rPr>
          <w:spacing w:val="8"/>
        </w:rPr>
        <w:t>作思路，细化分</w:t>
      </w:r>
      <w:r>
        <w:t xml:space="preserve"> </w:t>
      </w:r>
      <w:r>
        <w:rPr>
          <w:spacing w:val="9"/>
        </w:rPr>
        <w:t>解工作任务，列明时间表、画好路线图，并逐项抓好落实。</w:t>
      </w:r>
    </w:p>
    <w:p w14:paraId="0B207E00">
      <w:pPr>
        <w:spacing w:line="352" w:lineRule="auto"/>
        <w:sectPr>
          <w:footerReference r:id="rId6" w:type="default"/>
          <w:pgSz w:w="11906" w:h="16839"/>
          <w:pgMar w:top="1431" w:right="1225" w:bottom="1114" w:left="1591" w:header="0" w:footer="836" w:gutter="0"/>
          <w:cols w:space="720" w:num="1"/>
        </w:sectPr>
      </w:pPr>
    </w:p>
    <w:p w14:paraId="00A7456D">
      <w:pPr>
        <w:spacing w:line="255" w:lineRule="auto"/>
        <w:rPr>
          <w:rFonts w:ascii="Arial"/>
          <w:sz w:val="21"/>
        </w:rPr>
      </w:pPr>
    </w:p>
    <w:p w14:paraId="711CE62F">
      <w:pPr>
        <w:spacing w:line="255" w:lineRule="auto"/>
        <w:rPr>
          <w:rFonts w:ascii="Arial"/>
          <w:sz w:val="21"/>
        </w:rPr>
      </w:pPr>
    </w:p>
    <w:p w14:paraId="0D7B15F6">
      <w:pPr>
        <w:spacing w:line="256" w:lineRule="auto"/>
        <w:rPr>
          <w:rFonts w:ascii="Arial"/>
          <w:sz w:val="21"/>
        </w:rPr>
      </w:pPr>
    </w:p>
    <w:p w14:paraId="5F62E1D0">
      <w:pPr>
        <w:pStyle w:val="2"/>
        <w:spacing w:before="101" w:line="352" w:lineRule="auto"/>
        <w:ind w:left="3" w:firstLine="642"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rFonts w:ascii="KaiTi_GB2312" w:hAnsi="KaiTi_GB2312" w:eastAsia="KaiTi_GB2312" w:cs="KaiTi_GB2312"/>
          <w:spacing w:val="3"/>
        </w:rPr>
        <w:t>开展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KaiTi_GB2312" w:hAnsi="KaiTi_GB2312" w:eastAsia="KaiTi_GB2312" w:cs="KaiTi_GB2312"/>
          <w:spacing w:val="3"/>
        </w:rPr>
        <w:t>春风送暖 为民服务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KaiTi_GB2312" w:hAnsi="KaiTi_GB2312" w:eastAsia="KaiTi_GB2312" w:cs="KaiTi_GB2312"/>
          <w:spacing w:val="3"/>
        </w:rPr>
        <w:t>活动。</w:t>
      </w:r>
      <w:r>
        <w:rPr>
          <w:spacing w:val="3"/>
        </w:rPr>
        <w:t>全区各基层党组织要结合</w:t>
      </w:r>
      <w:r>
        <w:t xml:space="preserve">   </w:t>
      </w:r>
      <w:r>
        <w:rPr>
          <w:spacing w:val="5"/>
        </w:rPr>
        <w:t>工作实际，依托村（社区）党群服务中心、小区党群服务驿站等</w:t>
      </w:r>
      <w:r>
        <w:rPr>
          <w:spacing w:val="4"/>
        </w:rPr>
        <w:t xml:space="preserve">   </w:t>
      </w:r>
      <w:r>
        <w:rPr>
          <w:spacing w:val="5"/>
        </w:rPr>
        <w:t>场所，开展各类有特色、人气旺、口碑好的为民办实事活动，竭</w:t>
      </w:r>
      <w:r>
        <w:rPr>
          <w:spacing w:val="3"/>
        </w:rPr>
        <w:t xml:space="preserve">   </w:t>
      </w:r>
      <w:r>
        <w:rPr>
          <w:spacing w:val="5"/>
        </w:rPr>
        <w:t>尽所能办好为民实事，切实解决群众难题。鼓励引导“两企三新”</w:t>
      </w:r>
      <w:r>
        <w:rPr>
          <w:spacing w:val="12"/>
        </w:rPr>
        <w:t xml:space="preserve"> </w:t>
      </w:r>
      <w:r>
        <w:rPr>
          <w:spacing w:val="5"/>
        </w:rPr>
        <w:t>党员、流动党员积极参与，了解重点群体工作、生活情况，进一</w:t>
      </w:r>
      <w:r>
        <w:rPr>
          <w:spacing w:val="3"/>
        </w:rPr>
        <w:t xml:space="preserve">   </w:t>
      </w:r>
      <w:r>
        <w:rPr>
          <w:spacing w:val="9"/>
        </w:rPr>
        <w:t>步传递党组织关怀温暖，同步做好流动党员摸排登记工作。</w:t>
      </w:r>
    </w:p>
    <w:p w14:paraId="0EA457F0">
      <w:pPr>
        <w:spacing w:before="54" w:line="228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三、相关要求</w:t>
      </w:r>
    </w:p>
    <w:p w14:paraId="5059F23F">
      <w:pPr>
        <w:pStyle w:val="2"/>
        <w:spacing w:before="216" w:line="351" w:lineRule="auto"/>
        <w:ind w:left="2" w:right="231" w:firstLine="668"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rFonts w:ascii="KaiTi_GB2312" w:hAnsi="KaiTi_GB2312" w:eastAsia="KaiTi_GB2312" w:cs="KaiTi_GB2312"/>
          <w:spacing w:val="-2"/>
        </w:rPr>
        <w:t>强化安排部署。</w:t>
      </w:r>
      <w:r>
        <w:rPr>
          <w:spacing w:val="-2"/>
        </w:rPr>
        <w:t>各党（工）委要聚焦活动主题，立足实际，</w:t>
      </w:r>
      <w:r>
        <w:rPr>
          <w:spacing w:val="12"/>
        </w:rPr>
        <w:t xml:space="preserve"> </w:t>
      </w:r>
      <w:r>
        <w:rPr>
          <w:spacing w:val="5"/>
        </w:rPr>
        <w:t>精心研究制定方案，丰富活动形式，切实增强活动的实效性和吸</w:t>
      </w:r>
      <w:r>
        <w:rPr>
          <w:spacing w:val="15"/>
        </w:rPr>
        <w:t xml:space="preserve"> </w:t>
      </w:r>
      <w:r>
        <w:rPr>
          <w:spacing w:val="8"/>
        </w:rPr>
        <w:t>引力。要严把舆论导向，加强对各类活动的引导、规范和管理，</w:t>
      </w:r>
      <w:r>
        <w:rPr>
          <w:spacing w:val="12"/>
        </w:rPr>
        <w:t xml:space="preserve"> </w:t>
      </w:r>
      <w:r>
        <w:rPr>
          <w:spacing w:val="5"/>
        </w:rPr>
        <w:t>要对所辖党支部活动的谋划、组织进行全流程把关，力戒形式主</w:t>
      </w:r>
      <w:r>
        <w:rPr>
          <w:spacing w:val="12"/>
        </w:rPr>
        <w:t xml:space="preserve"> </w:t>
      </w:r>
      <w:r>
        <w:rPr>
          <w:spacing w:val="7"/>
        </w:rPr>
        <w:t>义，严防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低级红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spacing w:val="7"/>
        </w:rPr>
        <w:t>高级黑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问题。</w:t>
      </w:r>
    </w:p>
    <w:p w14:paraId="798E5ADD">
      <w:pPr>
        <w:pStyle w:val="2"/>
        <w:spacing w:before="56" w:line="351" w:lineRule="auto"/>
        <w:ind w:right="231" w:firstLine="640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rFonts w:ascii="KaiTi_GB2312" w:hAnsi="KaiTi_GB2312" w:eastAsia="KaiTi_GB2312" w:cs="KaiTi_GB2312"/>
          <w:spacing w:val="8"/>
        </w:rPr>
        <w:t>做好结合文章。</w:t>
      </w:r>
      <w:r>
        <w:rPr>
          <w:spacing w:val="8"/>
        </w:rPr>
        <w:t>各党（工）委要拧紧责任链条、</w:t>
      </w:r>
      <w:r>
        <w:rPr>
          <w:spacing w:val="7"/>
        </w:rPr>
        <w:t>狠抓工作</w:t>
      </w:r>
      <w:r>
        <w:t xml:space="preserve"> </w:t>
      </w:r>
      <w:r>
        <w:rPr>
          <w:spacing w:val="5"/>
        </w:rPr>
        <w:t>落实，突出创新实干、主动担当作为，主题党日要注重结合本单</w:t>
      </w:r>
      <w:r>
        <w:rPr>
          <w:spacing w:val="17"/>
        </w:rPr>
        <w:t xml:space="preserve"> </w:t>
      </w:r>
      <w:r>
        <w:rPr>
          <w:spacing w:val="-3"/>
        </w:rPr>
        <w:t>位中心工作，把活动成效转化成干事创业、担当履职的实践成果，</w:t>
      </w:r>
      <w:r>
        <w:rPr>
          <w:spacing w:val="16"/>
        </w:rPr>
        <w:t xml:space="preserve"> </w:t>
      </w:r>
      <w:r>
        <w:rPr>
          <w:spacing w:val="5"/>
        </w:rPr>
        <w:t>持续补短板、扬优势、挖潜力，为我区经济社会高质量发展打下</w:t>
      </w:r>
      <w:r>
        <w:rPr>
          <w:spacing w:val="15"/>
        </w:rPr>
        <w:t xml:space="preserve"> </w:t>
      </w:r>
      <w:r>
        <w:rPr>
          <w:spacing w:val="7"/>
        </w:rPr>
        <w:t>基础，展现担当。</w:t>
      </w:r>
    </w:p>
    <w:p w14:paraId="5E339C11">
      <w:pPr>
        <w:pStyle w:val="2"/>
        <w:spacing w:before="51" w:line="349" w:lineRule="auto"/>
        <w:ind w:left="16" w:right="231" w:firstLine="630"/>
        <w:jc w:val="both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rFonts w:ascii="KaiTi_GB2312" w:hAnsi="KaiTi_GB2312" w:eastAsia="KaiTi_GB2312" w:cs="KaiTi_GB2312"/>
          <w:spacing w:val="8"/>
        </w:rPr>
        <w:t>探索创新形式。</w:t>
      </w:r>
      <w:r>
        <w:rPr>
          <w:spacing w:val="8"/>
        </w:rPr>
        <w:t>各党（工）委要结合实</w:t>
      </w:r>
      <w:r>
        <w:rPr>
          <w:spacing w:val="7"/>
        </w:rPr>
        <w:t>际，注重增强仪式</w:t>
      </w:r>
      <w:r>
        <w:t xml:space="preserve"> </w:t>
      </w:r>
      <w:r>
        <w:rPr>
          <w:spacing w:val="-3"/>
        </w:rPr>
        <w:t>感、参与感、现代感，多用基层党员群众喜欢听、听得进的语言，</w:t>
      </w:r>
      <w:r>
        <w:t xml:space="preserve"> </w:t>
      </w:r>
      <w:r>
        <w:rPr>
          <w:spacing w:val="5"/>
        </w:rPr>
        <w:t>多组织基层党员群众爱参与、能参与的特色活动，切实增强活动</w:t>
      </w:r>
      <w:r>
        <w:rPr>
          <w:spacing w:val="1"/>
        </w:rPr>
        <w:t xml:space="preserve"> </w:t>
      </w:r>
      <w:r>
        <w:rPr>
          <w:spacing w:val="6"/>
        </w:rPr>
        <w:t>的实效性和感染力。要用好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灯塔</w:t>
      </w:r>
      <w:r>
        <w:rPr>
          <w:rFonts w:ascii="Times New Roman" w:hAnsi="Times New Roman" w:eastAsia="Times New Roman" w:cs="Times New Roman"/>
          <w:spacing w:val="6"/>
        </w:rPr>
        <w:t>—</w:t>
      </w:r>
      <w:r>
        <w:rPr>
          <w:spacing w:val="6"/>
        </w:rPr>
        <w:t>党建在线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、各类新媒体等网</w:t>
      </w:r>
    </w:p>
    <w:p w14:paraId="7C77E446">
      <w:pPr>
        <w:spacing w:line="349" w:lineRule="auto"/>
        <w:sectPr>
          <w:footerReference r:id="rId7" w:type="default"/>
          <w:pgSz w:w="11906" w:h="16839"/>
          <w:pgMar w:top="1431" w:right="1160" w:bottom="1114" w:left="1593" w:header="0" w:footer="836" w:gutter="0"/>
          <w:cols w:space="720" w:num="1"/>
        </w:sectPr>
      </w:pPr>
    </w:p>
    <w:p w14:paraId="6FD52ADA">
      <w:pPr>
        <w:spacing w:line="256" w:lineRule="auto"/>
        <w:rPr>
          <w:rFonts w:ascii="Arial"/>
          <w:sz w:val="21"/>
        </w:rPr>
      </w:pPr>
    </w:p>
    <w:p w14:paraId="0E24888A">
      <w:pPr>
        <w:spacing w:line="256" w:lineRule="auto"/>
        <w:rPr>
          <w:rFonts w:ascii="Arial"/>
          <w:sz w:val="21"/>
        </w:rPr>
      </w:pPr>
    </w:p>
    <w:p w14:paraId="729BBAEF">
      <w:pPr>
        <w:spacing w:line="256" w:lineRule="auto"/>
        <w:rPr>
          <w:rFonts w:ascii="Arial"/>
          <w:sz w:val="21"/>
        </w:rPr>
      </w:pPr>
    </w:p>
    <w:p w14:paraId="5D1B4F78">
      <w:pPr>
        <w:pStyle w:val="2"/>
        <w:spacing w:before="101" w:line="219" w:lineRule="auto"/>
      </w:pPr>
      <w:r>
        <w:rPr>
          <w:spacing w:val="6"/>
        </w:rPr>
        <w:t>络平台，做到线上线下相结合，</w:t>
      </w:r>
      <w:r>
        <w:rPr>
          <w:spacing w:val="-84"/>
        </w:rPr>
        <w:t xml:space="preserve"> </w:t>
      </w:r>
      <w:r>
        <w:rPr>
          <w:spacing w:val="6"/>
        </w:rPr>
        <w:t>以信息化手段增强实效性。</w:t>
      </w:r>
    </w:p>
    <w:p w14:paraId="764040E7">
      <w:pPr>
        <w:pStyle w:val="2"/>
        <w:spacing w:before="232" w:line="349" w:lineRule="auto"/>
        <w:ind w:firstLine="631"/>
        <w:jc w:val="both"/>
      </w:pPr>
      <w:r>
        <w:rPr>
          <w:spacing w:val="5"/>
        </w:rPr>
        <w:t>各党（工）委要充分发挥各类媒体作用，宣传开展主题党日</w:t>
      </w:r>
      <w:r>
        <w:t xml:space="preserve"> </w:t>
      </w:r>
      <w:r>
        <w:rPr>
          <w:spacing w:val="5"/>
        </w:rPr>
        <w:t xml:space="preserve">的好做法、好典型，并组织所属党组织如实填写《福山区主题党 </w:t>
      </w:r>
      <w:r>
        <w:rPr>
          <w:spacing w:val="6"/>
        </w:rPr>
        <w:t>日活动记录表》，于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6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28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6"/>
        </w:rPr>
        <w:t>日前，将汇总后的典型</w:t>
      </w:r>
      <w:r>
        <w:rPr>
          <w:spacing w:val="5"/>
        </w:rPr>
        <w:t>材料和活动</w:t>
      </w:r>
      <w:r>
        <w:t xml:space="preserve"> </w:t>
      </w:r>
      <w:r>
        <w:rPr>
          <w:spacing w:val="7"/>
        </w:rPr>
        <w:t>记录表报送至组织科公务邮箱。</w:t>
      </w:r>
    </w:p>
    <w:p w14:paraId="7BD2FDAF">
      <w:pPr>
        <w:pStyle w:val="2"/>
        <w:spacing w:before="101" w:line="341" w:lineRule="auto"/>
        <w:ind w:left="6067" w:right="446" w:hanging="712"/>
      </w:pPr>
      <w:bookmarkStart w:id="0" w:name="_GoBack"/>
      <w:bookmarkEnd w:id="0"/>
    </w:p>
    <w:sectPr>
      <w:footerReference r:id="rId8" w:type="default"/>
      <w:pgSz w:w="11906" w:h="16839"/>
      <w:pgMar w:top="1431" w:right="1473" w:bottom="1114" w:left="1606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A3220">
    <w:pPr>
      <w:spacing w:line="177" w:lineRule="auto"/>
      <w:ind w:left="45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9D360">
    <w:pPr>
      <w:spacing w:before="1" w:line="176" w:lineRule="auto"/>
      <w:ind w:left="43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5F909">
    <w:pPr>
      <w:spacing w:before="1" w:line="176" w:lineRule="auto"/>
      <w:ind w:left="43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CBCDD">
    <w:pPr>
      <w:spacing w:before="1" w:line="176" w:lineRule="auto"/>
      <w:ind w:left="43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A12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1650</Words>
  <Characters>1703</Characters>
  <TotalTime>0</TotalTime>
  <ScaleCrop>false</ScaleCrop>
  <LinksUpToDate>false</LinksUpToDate>
  <CharactersWithSpaces>1802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2025-02-07T15:51:00Z</dcterms:created>
  <dc:creator>qzuser</dc:creator>
  <cp:lastModifiedBy>转运来时</cp:lastModifiedBy>
  <dcterms:modified xsi:type="dcterms:W3CDTF">2025-02-08T00:53:59Z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2025-02-08T08:53:34Z</vt:filetime>
  </property>
  <property fmtid="{D5CDD505-2E9C-101B-9397-08002B2CF9AE}" pid="4" name="KSOTemplateDocerSaveRecord">
    <vt:lpwstr>eyJoZGlkIjoiNWU1ZWUzMDM2NWQ4MmUxN2MxZjczMzMyNTIzMjYxYjkiLCJ1c2VySWQiOiI0MzExNzc4NTMifQ==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5CF1BBE9631A4A098DE764A67DA2D4FA_12</vt:lpwstr>
  </property>
</Properties>
</file>